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441F" w14:textId="61D93372" w:rsidR="00231C4F" w:rsidRDefault="00210057" w:rsidP="00F3563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12A5F4D" wp14:editId="01382467">
            <wp:extent cx="28067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49BA" w14:textId="77777777" w:rsidR="00231C4F" w:rsidRDefault="00231C4F" w:rsidP="00F35639">
      <w:pPr>
        <w:jc w:val="center"/>
        <w:rPr>
          <w:b/>
          <w:sz w:val="36"/>
          <w:szCs w:val="36"/>
          <w:u w:val="single"/>
        </w:rPr>
      </w:pPr>
    </w:p>
    <w:p w14:paraId="12F29C4C" w14:textId="45F58335" w:rsidR="00231C4F" w:rsidRPr="007100EC" w:rsidRDefault="00F35639" w:rsidP="00F35639">
      <w:pPr>
        <w:jc w:val="center"/>
        <w:rPr>
          <w:b/>
          <w:sz w:val="36"/>
          <w:szCs w:val="36"/>
          <w:u w:val="single"/>
        </w:rPr>
      </w:pPr>
      <w:r w:rsidRPr="007100EC">
        <w:rPr>
          <w:b/>
          <w:sz w:val="36"/>
          <w:szCs w:val="36"/>
          <w:u w:val="single"/>
        </w:rPr>
        <w:t>Windham Museum Trustees Agenda</w:t>
      </w:r>
    </w:p>
    <w:p w14:paraId="5CDDD8C1" w14:textId="3B5F1E83" w:rsidR="00F6514B" w:rsidRDefault="00291759" w:rsidP="00F3563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February 11</w:t>
      </w:r>
      <w:r w:rsidR="000A207E">
        <w:rPr>
          <w:b/>
          <w:sz w:val="36"/>
          <w:szCs w:val="36"/>
          <w:u w:val="single"/>
        </w:rPr>
        <w:t>th</w:t>
      </w:r>
      <w:r w:rsidR="00133BAA">
        <w:rPr>
          <w:b/>
          <w:sz w:val="36"/>
          <w:szCs w:val="36"/>
          <w:u w:val="single"/>
        </w:rPr>
        <w:t>, 202</w:t>
      </w:r>
      <w:r w:rsidR="002F5D6E">
        <w:rPr>
          <w:b/>
          <w:sz w:val="36"/>
          <w:szCs w:val="36"/>
          <w:u w:val="single"/>
        </w:rPr>
        <w:t>6</w:t>
      </w:r>
    </w:p>
    <w:p w14:paraId="02366AD3" w14:textId="7CACCAAF" w:rsidR="00EA087D" w:rsidRPr="008452EF" w:rsidRDefault="00EA087D" w:rsidP="00F35639">
      <w:pPr>
        <w:jc w:val="center"/>
        <w:rPr>
          <w:b/>
          <w:sz w:val="32"/>
          <w:szCs w:val="32"/>
          <w:u w:val="single"/>
        </w:rPr>
      </w:pPr>
    </w:p>
    <w:p w14:paraId="3193CE65" w14:textId="1D82EB75" w:rsidR="000F03FE" w:rsidRPr="0034756C" w:rsidRDefault="00A0210A" w:rsidP="000F03FE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4756C">
        <w:rPr>
          <w:sz w:val="28"/>
          <w:szCs w:val="28"/>
        </w:rPr>
        <w:t xml:space="preserve">Vote to accept the minutes of </w:t>
      </w:r>
      <w:r w:rsidR="000B6856" w:rsidRPr="0034756C">
        <w:rPr>
          <w:sz w:val="28"/>
          <w:szCs w:val="28"/>
        </w:rPr>
        <w:t xml:space="preserve">the </w:t>
      </w:r>
      <w:r w:rsidR="00291759" w:rsidRPr="0034756C">
        <w:rPr>
          <w:sz w:val="28"/>
          <w:szCs w:val="28"/>
        </w:rPr>
        <w:t>January</w:t>
      </w:r>
      <w:r w:rsidR="002F5D6E" w:rsidRPr="0034756C">
        <w:rPr>
          <w:sz w:val="28"/>
          <w:szCs w:val="28"/>
        </w:rPr>
        <w:t>1</w:t>
      </w:r>
      <w:r w:rsidR="00291759" w:rsidRPr="0034756C">
        <w:rPr>
          <w:sz w:val="28"/>
          <w:szCs w:val="28"/>
        </w:rPr>
        <w:t>4</w:t>
      </w:r>
      <w:r w:rsidR="002F5D6E" w:rsidRPr="0034756C">
        <w:rPr>
          <w:sz w:val="28"/>
          <w:szCs w:val="28"/>
        </w:rPr>
        <w:t>th</w:t>
      </w:r>
      <w:r w:rsidR="003904F9" w:rsidRPr="0034756C">
        <w:rPr>
          <w:sz w:val="28"/>
          <w:szCs w:val="28"/>
        </w:rPr>
        <w:t xml:space="preserve"> </w:t>
      </w:r>
      <w:r w:rsidR="004A1B63" w:rsidRPr="0034756C">
        <w:rPr>
          <w:sz w:val="28"/>
          <w:szCs w:val="28"/>
        </w:rPr>
        <w:t>meetin</w:t>
      </w:r>
      <w:r w:rsidR="000F03FE" w:rsidRPr="0034756C">
        <w:rPr>
          <w:sz w:val="28"/>
          <w:szCs w:val="28"/>
        </w:rPr>
        <w:t>g.</w:t>
      </w:r>
    </w:p>
    <w:p w14:paraId="3B4285E4" w14:textId="00889EE3" w:rsidR="00291759" w:rsidRPr="0034756C" w:rsidRDefault="002F5D6E" w:rsidP="0080251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4756C">
        <w:rPr>
          <w:sz w:val="28"/>
          <w:szCs w:val="28"/>
        </w:rPr>
        <w:t>Update on Scavenger Hunt planning with the Library - Derek</w:t>
      </w:r>
      <w:r w:rsidR="001B0B13" w:rsidRPr="0034756C">
        <w:rPr>
          <w:sz w:val="28"/>
          <w:szCs w:val="28"/>
        </w:rPr>
        <w:t xml:space="preserve"> </w:t>
      </w:r>
    </w:p>
    <w:p w14:paraId="2E270DBD" w14:textId="77777777" w:rsidR="006F533B" w:rsidRPr="0034756C" w:rsidRDefault="006F533B" w:rsidP="006F533B">
      <w:pPr>
        <w:rPr>
          <w:sz w:val="28"/>
          <w:szCs w:val="28"/>
        </w:rPr>
      </w:pPr>
    </w:p>
    <w:p w14:paraId="10C0AFDE" w14:textId="7A7788A0" w:rsidR="002F5D6E" w:rsidRPr="0034756C" w:rsidRDefault="006F533B" w:rsidP="006F533B">
      <w:pPr>
        <w:rPr>
          <w:sz w:val="28"/>
          <w:szCs w:val="28"/>
          <w:u w:val="single"/>
        </w:rPr>
      </w:pPr>
      <w:r w:rsidRPr="0034756C">
        <w:rPr>
          <w:sz w:val="28"/>
          <w:szCs w:val="28"/>
          <w:u w:val="single"/>
        </w:rPr>
        <w:t>Workshop:</w:t>
      </w:r>
    </w:p>
    <w:p w14:paraId="56ACBAF4" w14:textId="4B1E9103" w:rsidR="00F6514B" w:rsidRPr="0034756C" w:rsidRDefault="006B2FC1" w:rsidP="002F5D6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4756C">
        <w:rPr>
          <w:sz w:val="28"/>
          <w:szCs w:val="28"/>
        </w:rPr>
        <w:t xml:space="preserve">Adding/labelling items to be placed in new </w:t>
      </w:r>
      <w:r w:rsidR="002F5D6E" w:rsidRPr="0034756C">
        <w:rPr>
          <w:sz w:val="28"/>
          <w:szCs w:val="28"/>
        </w:rPr>
        <w:t xml:space="preserve">tall </w:t>
      </w:r>
      <w:r w:rsidRPr="0034756C">
        <w:rPr>
          <w:sz w:val="28"/>
          <w:szCs w:val="28"/>
        </w:rPr>
        <w:t>display cases</w:t>
      </w:r>
      <w:r w:rsidR="00A1702D" w:rsidRPr="0034756C">
        <w:rPr>
          <w:sz w:val="28"/>
          <w:szCs w:val="28"/>
        </w:rPr>
        <w:t>.</w:t>
      </w:r>
    </w:p>
    <w:p w14:paraId="4E4ED7C3" w14:textId="353088C1" w:rsidR="002F5D6E" w:rsidRDefault="002F5D6E" w:rsidP="002F5D6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4756C">
        <w:rPr>
          <w:sz w:val="28"/>
          <w:szCs w:val="28"/>
        </w:rPr>
        <w:t>Completing intake forms, photographing and entering into CatalogIt the Cobbetts Pond plot plan</w:t>
      </w:r>
      <w:r w:rsidR="0034756C">
        <w:rPr>
          <w:sz w:val="28"/>
          <w:szCs w:val="28"/>
        </w:rPr>
        <w:t>,</w:t>
      </w:r>
      <w:r w:rsidRPr="0034756C">
        <w:rPr>
          <w:sz w:val="28"/>
          <w:szCs w:val="28"/>
        </w:rPr>
        <w:t xml:space="preserve"> the scrapbooks from the Women’s Service Club of Windham</w:t>
      </w:r>
      <w:r w:rsidR="0034756C">
        <w:rPr>
          <w:sz w:val="28"/>
          <w:szCs w:val="28"/>
        </w:rPr>
        <w:t>, and the records of the Windham Antiquarian Society donated by Peter Griffin.</w:t>
      </w:r>
    </w:p>
    <w:p w14:paraId="3C2D1AAB" w14:textId="2105FA84" w:rsidR="0034756C" w:rsidRPr="0034756C" w:rsidRDefault="0034756C" w:rsidP="002F5D6E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Stowing items in plastic storage bins.</w:t>
      </w:r>
    </w:p>
    <w:p w14:paraId="1056A944" w14:textId="0A4D719D" w:rsidR="002F5D6E" w:rsidRPr="0034756C" w:rsidRDefault="002F5D6E" w:rsidP="002F5D6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4756C">
        <w:rPr>
          <w:sz w:val="28"/>
          <w:szCs w:val="28"/>
        </w:rPr>
        <w:t xml:space="preserve">Perhaps for a later date </w:t>
      </w:r>
      <w:r w:rsidR="00A1702D" w:rsidRPr="0034756C">
        <w:rPr>
          <w:sz w:val="28"/>
          <w:szCs w:val="28"/>
        </w:rPr>
        <w:t>–</w:t>
      </w:r>
      <w:r w:rsidRPr="0034756C">
        <w:rPr>
          <w:sz w:val="28"/>
          <w:szCs w:val="28"/>
        </w:rPr>
        <w:t xml:space="preserve"> </w:t>
      </w:r>
      <w:r w:rsidR="00A1702D" w:rsidRPr="0034756C">
        <w:rPr>
          <w:sz w:val="28"/>
          <w:szCs w:val="28"/>
        </w:rPr>
        <w:t>review</w:t>
      </w:r>
      <w:r w:rsidR="009255CA">
        <w:rPr>
          <w:sz w:val="28"/>
          <w:szCs w:val="28"/>
        </w:rPr>
        <w:t xml:space="preserve">ing </w:t>
      </w:r>
      <w:r w:rsidR="00A1702D" w:rsidRPr="0034756C">
        <w:rPr>
          <w:sz w:val="28"/>
          <w:szCs w:val="28"/>
        </w:rPr>
        <w:t xml:space="preserve">of all items in the metal storage cases. Some items appear to have no identification and have not been entered in CatalogIt. </w:t>
      </w:r>
    </w:p>
    <w:p w14:paraId="35B0D7DE" w14:textId="77777777" w:rsidR="00AE322F" w:rsidRPr="0034756C" w:rsidRDefault="00AE322F" w:rsidP="00AE322F">
      <w:pPr>
        <w:rPr>
          <w:sz w:val="28"/>
          <w:szCs w:val="28"/>
        </w:rPr>
      </w:pPr>
    </w:p>
    <w:p w14:paraId="02BF72D8" w14:textId="493D7DAB" w:rsidR="006F533B" w:rsidRPr="0034756C" w:rsidRDefault="00F6514B" w:rsidP="003904F9">
      <w:pPr>
        <w:rPr>
          <w:sz w:val="28"/>
          <w:szCs w:val="28"/>
        </w:rPr>
      </w:pPr>
      <w:r w:rsidRPr="0034756C">
        <w:rPr>
          <w:b/>
          <w:bCs/>
          <w:sz w:val="28"/>
          <w:szCs w:val="28"/>
        </w:rPr>
        <w:t>Upcoming</w:t>
      </w:r>
      <w:r w:rsidR="00AE322F" w:rsidRPr="0034756C">
        <w:rPr>
          <w:b/>
          <w:bCs/>
          <w:sz w:val="28"/>
          <w:szCs w:val="28"/>
        </w:rPr>
        <w:t xml:space="preserve"> Dates:</w:t>
      </w:r>
      <w:r w:rsidR="001812F2" w:rsidRPr="0034756C">
        <w:rPr>
          <w:b/>
          <w:bCs/>
          <w:sz w:val="28"/>
          <w:szCs w:val="28"/>
        </w:rPr>
        <w:tab/>
      </w:r>
    </w:p>
    <w:p w14:paraId="6297ACA1" w14:textId="4188B101" w:rsidR="00291759" w:rsidRPr="0034756C" w:rsidRDefault="00291759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Feb.14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–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Open House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12:30-2:00</w:t>
      </w:r>
    </w:p>
    <w:p w14:paraId="62E4117A" w14:textId="51A22C00" w:rsidR="00291759" w:rsidRPr="0034756C" w:rsidRDefault="00291759" w:rsidP="0029175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34756C">
        <w:rPr>
          <w:sz w:val="28"/>
          <w:szCs w:val="28"/>
        </w:rPr>
        <w:t>March 11</w:t>
      </w:r>
      <w:r w:rsidRPr="0034756C">
        <w:rPr>
          <w:sz w:val="28"/>
          <w:szCs w:val="28"/>
          <w:vertAlign w:val="superscript"/>
        </w:rPr>
        <w:t>th</w:t>
      </w:r>
      <w:r w:rsidRPr="0034756C">
        <w:rPr>
          <w:sz w:val="28"/>
          <w:szCs w:val="28"/>
        </w:rPr>
        <w:t xml:space="preserve"> meeting – 7:00</w:t>
      </w:r>
      <w:r w:rsidRPr="0034756C">
        <w:rPr>
          <w:sz w:val="28"/>
          <w:szCs w:val="28"/>
        </w:rPr>
        <w:t xml:space="preserve"> (</w:t>
      </w:r>
      <w:r w:rsidRPr="0034756C">
        <w:rPr>
          <w:sz w:val="28"/>
          <w:szCs w:val="28"/>
        </w:rPr>
        <w:t>Jean away</w:t>
      </w:r>
      <w:r w:rsidRPr="0034756C">
        <w:rPr>
          <w:sz w:val="28"/>
          <w:szCs w:val="28"/>
        </w:rPr>
        <w:t>)</w:t>
      </w:r>
    </w:p>
    <w:p w14:paraId="5951B532" w14:textId="381A2793" w:rsidR="00291759" w:rsidRPr="0034756C" w:rsidRDefault="00291759" w:rsidP="0029175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34756C">
        <w:rPr>
          <w:sz w:val="28"/>
          <w:szCs w:val="28"/>
        </w:rPr>
        <w:t>April 8</w:t>
      </w:r>
      <w:r w:rsidRPr="0034756C">
        <w:rPr>
          <w:sz w:val="28"/>
          <w:szCs w:val="28"/>
          <w:vertAlign w:val="superscript"/>
        </w:rPr>
        <w:t>th</w:t>
      </w:r>
      <w:r w:rsidRPr="0034756C">
        <w:rPr>
          <w:sz w:val="28"/>
          <w:szCs w:val="28"/>
        </w:rPr>
        <w:t xml:space="preserve"> meeting</w:t>
      </w:r>
      <w:r w:rsidR="007114EC" w:rsidRPr="0034756C">
        <w:rPr>
          <w:sz w:val="28"/>
          <w:szCs w:val="28"/>
        </w:rPr>
        <w:t xml:space="preserve"> - </w:t>
      </w:r>
      <w:r w:rsidRPr="0034756C">
        <w:rPr>
          <w:sz w:val="28"/>
          <w:szCs w:val="28"/>
        </w:rPr>
        <w:t>7:00</w:t>
      </w:r>
    </w:p>
    <w:p w14:paraId="1F7C2880" w14:textId="1BAE4810" w:rsidR="00291759" w:rsidRPr="0034756C" w:rsidRDefault="00291759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April 12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 – Open House,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2:00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-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4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: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00</w:t>
      </w:r>
    </w:p>
    <w:p w14:paraId="151A3F20" w14:textId="49264063" w:rsidR="007114EC" w:rsidRPr="0034756C" w:rsidRDefault="007114EC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May 13th meeting -7:00</w:t>
      </w:r>
    </w:p>
    <w:p w14:paraId="792A7895" w14:textId="2468254B" w:rsidR="00291759" w:rsidRPr="0034756C" w:rsidRDefault="00291759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June 7</w:t>
      </w:r>
      <w:r w:rsidRPr="0034756C">
        <w:rPr>
          <w:rFonts w:eastAsia="Times New Roman"/>
          <w:color w:val="000000"/>
          <w:sz w:val="28"/>
          <w:szCs w:val="28"/>
          <w:vertAlign w:val="superscript"/>
          <w:lang w:bidi="ar-SA"/>
        </w:rPr>
        <w:t>th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 -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Open House, 2:00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-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4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: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00</w:t>
      </w:r>
    </w:p>
    <w:p w14:paraId="16E6ACFB" w14:textId="34349DBB" w:rsidR="007114EC" w:rsidRPr="0034756C" w:rsidRDefault="007114EC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June 10th meeting – 7:00</w:t>
      </w:r>
    </w:p>
    <w:p w14:paraId="0321DC6C" w14:textId="70428D2D" w:rsidR="007114EC" w:rsidRPr="0034756C" w:rsidRDefault="007114EC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July 8th meeting – 7:00</w:t>
      </w:r>
    </w:p>
    <w:p w14:paraId="6D60F445" w14:textId="7AD036C6" w:rsidR="00291759" w:rsidRPr="0034756C" w:rsidRDefault="00291759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August 9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 -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Open House, 2:00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-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4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: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00</w:t>
      </w:r>
    </w:p>
    <w:p w14:paraId="1DF01C73" w14:textId="4832EA34" w:rsidR="0034756C" w:rsidRDefault="0034756C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August 12th meeting – 7:00</w:t>
      </w:r>
    </w:p>
    <w:p w14:paraId="4247E580" w14:textId="5E23EBBB" w:rsidR="0034756C" w:rsidRPr="0034756C" w:rsidRDefault="0034756C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>
        <w:rPr>
          <w:rFonts w:eastAsia="Times New Roman"/>
          <w:color w:val="000000"/>
          <w:sz w:val="28"/>
          <w:szCs w:val="28"/>
          <w:lang w:bidi="ar-SA"/>
        </w:rPr>
        <w:t>September 9th meeting – 7:00</w:t>
      </w:r>
    </w:p>
    <w:p w14:paraId="3B87FCEB" w14:textId="20D249E9" w:rsidR="00291759" w:rsidRPr="0034756C" w:rsidRDefault="00291759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October 11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 xml:space="preserve"> - 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Open House, 2:00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-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4</w:t>
      </w:r>
      <w:r w:rsidR="007114EC" w:rsidRPr="0034756C">
        <w:rPr>
          <w:rFonts w:eastAsia="Times New Roman"/>
          <w:color w:val="000000"/>
          <w:sz w:val="28"/>
          <w:szCs w:val="28"/>
          <w:lang w:bidi="ar-SA"/>
        </w:rPr>
        <w:t>:</w:t>
      </w:r>
      <w:r w:rsidRPr="0034756C">
        <w:rPr>
          <w:rFonts w:eastAsia="Times New Roman"/>
          <w:color w:val="000000"/>
          <w:sz w:val="28"/>
          <w:szCs w:val="28"/>
          <w:lang w:bidi="ar-SA"/>
        </w:rPr>
        <w:t>00</w:t>
      </w:r>
    </w:p>
    <w:p w14:paraId="6AFE94F7" w14:textId="5866784E" w:rsidR="00291759" w:rsidRPr="0034756C" w:rsidRDefault="0034756C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>
        <w:rPr>
          <w:rFonts w:eastAsia="Times New Roman"/>
          <w:color w:val="000000"/>
          <w:sz w:val="28"/>
          <w:szCs w:val="28"/>
          <w:lang w:bidi="ar-SA"/>
        </w:rPr>
        <w:t>October 14th meeting – 7:00</w:t>
      </w:r>
    </w:p>
    <w:p w14:paraId="43A5C084" w14:textId="77777777" w:rsidR="00291759" w:rsidRPr="0034756C" w:rsidRDefault="00291759" w:rsidP="00291759">
      <w:pPr>
        <w:pStyle w:val="ListParagraph"/>
        <w:numPr>
          <w:ilvl w:val="0"/>
          <w:numId w:val="15"/>
        </w:numPr>
        <w:rPr>
          <w:rFonts w:eastAsia="Times New Roman"/>
          <w:color w:val="000000"/>
          <w:sz w:val="28"/>
          <w:szCs w:val="28"/>
          <w:lang w:bidi="ar-SA"/>
        </w:rPr>
      </w:pPr>
      <w:r w:rsidRPr="0034756C">
        <w:rPr>
          <w:rFonts w:eastAsia="Times New Roman"/>
          <w:color w:val="000000"/>
          <w:sz w:val="28"/>
          <w:szCs w:val="28"/>
          <w:lang w:bidi="ar-SA"/>
        </w:rPr>
        <w:t>December 5 (tree lighting) 2:30-5:00</w:t>
      </w:r>
    </w:p>
    <w:p w14:paraId="52052C66" w14:textId="3D3EDA4F" w:rsidR="00291759" w:rsidRPr="0034756C" w:rsidRDefault="0034756C" w:rsidP="00A1702D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No December meeting</w:t>
      </w:r>
    </w:p>
    <w:sectPr w:rsidR="00291759" w:rsidRPr="0034756C" w:rsidSect="00A1702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2912" w14:textId="77777777" w:rsidR="00C30D8B" w:rsidRDefault="00C30D8B" w:rsidP="00273E4F">
      <w:r>
        <w:separator/>
      </w:r>
    </w:p>
  </w:endnote>
  <w:endnote w:type="continuationSeparator" w:id="0">
    <w:p w14:paraId="2E927A6C" w14:textId="77777777" w:rsidR="00C30D8B" w:rsidRDefault="00C30D8B" w:rsidP="0027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3AC7" w14:textId="626049CB" w:rsidR="00273E4F" w:rsidRDefault="00273E4F">
    <w:pPr>
      <w:pStyle w:val="Footer"/>
    </w:pPr>
  </w:p>
  <w:p w14:paraId="22FBD5C0" w14:textId="77777777" w:rsidR="00273E4F" w:rsidRDefault="0027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6BD9" w14:textId="77777777" w:rsidR="00C30D8B" w:rsidRDefault="00C30D8B" w:rsidP="00273E4F">
      <w:r>
        <w:separator/>
      </w:r>
    </w:p>
  </w:footnote>
  <w:footnote w:type="continuationSeparator" w:id="0">
    <w:p w14:paraId="2049058E" w14:textId="77777777" w:rsidR="00C30D8B" w:rsidRDefault="00C30D8B" w:rsidP="0027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2CB"/>
    <w:multiLevelType w:val="hybridMultilevel"/>
    <w:tmpl w:val="C7687A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B1"/>
    <w:multiLevelType w:val="hybridMultilevel"/>
    <w:tmpl w:val="9A460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F858BE"/>
    <w:multiLevelType w:val="hybridMultilevel"/>
    <w:tmpl w:val="7BD2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3546"/>
    <w:multiLevelType w:val="hybridMultilevel"/>
    <w:tmpl w:val="F43E9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C911C5"/>
    <w:multiLevelType w:val="hybridMultilevel"/>
    <w:tmpl w:val="0580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156C8"/>
    <w:multiLevelType w:val="hybridMultilevel"/>
    <w:tmpl w:val="E9A86E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80367"/>
    <w:multiLevelType w:val="hybridMultilevel"/>
    <w:tmpl w:val="8A1E0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859BB"/>
    <w:multiLevelType w:val="hybridMultilevel"/>
    <w:tmpl w:val="4BD6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7A08"/>
    <w:multiLevelType w:val="hybridMultilevel"/>
    <w:tmpl w:val="C7A8F12E"/>
    <w:lvl w:ilvl="0" w:tplc="25582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44F4"/>
    <w:multiLevelType w:val="hybridMultilevel"/>
    <w:tmpl w:val="3B440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FD187D"/>
    <w:multiLevelType w:val="hybridMultilevel"/>
    <w:tmpl w:val="C7A8F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C0975"/>
    <w:multiLevelType w:val="hybridMultilevel"/>
    <w:tmpl w:val="0EC86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C6AE2"/>
    <w:multiLevelType w:val="hybridMultilevel"/>
    <w:tmpl w:val="59846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643AD"/>
    <w:multiLevelType w:val="hybridMultilevel"/>
    <w:tmpl w:val="78B6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C094E"/>
    <w:multiLevelType w:val="hybridMultilevel"/>
    <w:tmpl w:val="4D30C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016548">
    <w:abstractNumId w:val="11"/>
  </w:num>
  <w:num w:numId="2" w16cid:durableId="325324162">
    <w:abstractNumId w:val="4"/>
  </w:num>
  <w:num w:numId="3" w16cid:durableId="1746412962">
    <w:abstractNumId w:val="12"/>
  </w:num>
  <w:num w:numId="4" w16cid:durableId="2022199303">
    <w:abstractNumId w:val="5"/>
  </w:num>
  <w:num w:numId="5" w16cid:durableId="1363745592">
    <w:abstractNumId w:val="6"/>
  </w:num>
  <w:num w:numId="6" w16cid:durableId="2076318363">
    <w:abstractNumId w:val="9"/>
  </w:num>
  <w:num w:numId="7" w16cid:durableId="1574468215">
    <w:abstractNumId w:val="0"/>
  </w:num>
  <w:num w:numId="8" w16cid:durableId="1452742938">
    <w:abstractNumId w:val="8"/>
  </w:num>
  <w:num w:numId="9" w16cid:durableId="758672508">
    <w:abstractNumId w:val="3"/>
  </w:num>
  <w:num w:numId="10" w16cid:durableId="1576550214">
    <w:abstractNumId w:val="7"/>
  </w:num>
  <w:num w:numId="11" w16cid:durableId="571698385">
    <w:abstractNumId w:val="14"/>
  </w:num>
  <w:num w:numId="12" w16cid:durableId="841236776">
    <w:abstractNumId w:val="10"/>
  </w:num>
  <w:num w:numId="13" w16cid:durableId="70347900">
    <w:abstractNumId w:val="2"/>
  </w:num>
  <w:num w:numId="14" w16cid:durableId="566965254">
    <w:abstractNumId w:val="1"/>
  </w:num>
  <w:num w:numId="15" w16cid:durableId="20764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39"/>
    <w:rsid w:val="0000073A"/>
    <w:rsid w:val="000101CF"/>
    <w:rsid w:val="0002688C"/>
    <w:rsid w:val="00042AA7"/>
    <w:rsid w:val="00043E0F"/>
    <w:rsid w:val="0005258C"/>
    <w:rsid w:val="00054843"/>
    <w:rsid w:val="00085AD9"/>
    <w:rsid w:val="00087B2B"/>
    <w:rsid w:val="00096F4E"/>
    <w:rsid w:val="000A207E"/>
    <w:rsid w:val="000B1D45"/>
    <w:rsid w:val="000B6856"/>
    <w:rsid w:val="000B79C3"/>
    <w:rsid w:val="000C3B28"/>
    <w:rsid w:val="000D0BD4"/>
    <w:rsid w:val="000E2B6B"/>
    <w:rsid w:val="000F03FE"/>
    <w:rsid w:val="000F4B21"/>
    <w:rsid w:val="00104472"/>
    <w:rsid w:val="001162E0"/>
    <w:rsid w:val="00131C8E"/>
    <w:rsid w:val="00133BAA"/>
    <w:rsid w:val="00151B5B"/>
    <w:rsid w:val="00151E4F"/>
    <w:rsid w:val="00161637"/>
    <w:rsid w:val="001812F2"/>
    <w:rsid w:val="001963D8"/>
    <w:rsid w:val="001A5807"/>
    <w:rsid w:val="001A5BB1"/>
    <w:rsid w:val="001B0B13"/>
    <w:rsid w:val="001D4AFA"/>
    <w:rsid w:val="001D6768"/>
    <w:rsid w:val="001F2A8E"/>
    <w:rsid w:val="0020279F"/>
    <w:rsid w:val="00210057"/>
    <w:rsid w:val="002135D4"/>
    <w:rsid w:val="00222601"/>
    <w:rsid w:val="00223C08"/>
    <w:rsid w:val="00226DFA"/>
    <w:rsid w:val="00230185"/>
    <w:rsid w:val="00231C4F"/>
    <w:rsid w:val="0023277E"/>
    <w:rsid w:val="00236476"/>
    <w:rsid w:val="00243313"/>
    <w:rsid w:val="00247640"/>
    <w:rsid w:val="00266F47"/>
    <w:rsid w:val="0026763C"/>
    <w:rsid w:val="00270E75"/>
    <w:rsid w:val="002716DB"/>
    <w:rsid w:val="00273E4F"/>
    <w:rsid w:val="00274435"/>
    <w:rsid w:val="00276430"/>
    <w:rsid w:val="00282452"/>
    <w:rsid w:val="0028317B"/>
    <w:rsid w:val="00291759"/>
    <w:rsid w:val="002B2934"/>
    <w:rsid w:val="002C245B"/>
    <w:rsid w:val="002C3A84"/>
    <w:rsid w:val="002D3A28"/>
    <w:rsid w:val="002E1F2E"/>
    <w:rsid w:val="002E3C57"/>
    <w:rsid w:val="002F158A"/>
    <w:rsid w:val="002F530B"/>
    <w:rsid w:val="002F5D6E"/>
    <w:rsid w:val="00306F70"/>
    <w:rsid w:val="00307FB8"/>
    <w:rsid w:val="00313E23"/>
    <w:rsid w:val="0032033D"/>
    <w:rsid w:val="00320C02"/>
    <w:rsid w:val="00334961"/>
    <w:rsid w:val="00335830"/>
    <w:rsid w:val="00335EC3"/>
    <w:rsid w:val="003366B0"/>
    <w:rsid w:val="003460B2"/>
    <w:rsid w:val="0034756C"/>
    <w:rsid w:val="003525A1"/>
    <w:rsid w:val="003738C3"/>
    <w:rsid w:val="00387771"/>
    <w:rsid w:val="003904F9"/>
    <w:rsid w:val="003A3FF8"/>
    <w:rsid w:val="003A5650"/>
    <w:rsid w:val="003B6086"/>
    <w:rsid w:val="003B718C"/>
    <w:rsid w:val="003C18C5"/>
    <w:rsid w:val="003C4A22"/>
    <w:rsid w:val="003D358A"/>
    <w:rsid w:val="003D3E65"/>
    <w:rsid w:val="003E318E"/>
    <w:rsid w:val="003E44E9"/>
    <w:rsid w:val="004055F1"/>
    <w:rsid w:val="004071A1"/>
    <w:rsid w:val="00407ADD"/>
    <w:rsid w:val="0041078C"/>
    <w:rsid w:val="004350B8"/>
    <w:rsid w:val="00454857"/>
    <w:rsid w:val="004606B9"/>
    <w:rsid w:val="004631D3"/>
    <w:rsid w:val="004A1B63"/>
    <w:rsid w:val="004A3A89"/>
    <w:rsid w:val="004C533E"/>
    <w:rsid w:val="004D6737"/>
    <w:rsid w:val="004E48F0"/>
    <w:rsid w:val="00505BEB"/>
    <w:rsid w:val="0051560B"/>
    <w:rsid w:val="00515BF9"/>
    <w:rsid w:val="0052122C"/>
    <w:rsid w:val="005230CD"/>
    <w:rsid w:val="00534470"/>
    <w:rsid w:val="00544586"/>
    <w:rsid w:val="005447F8"/>
    <w:rsid w:val="00545928"/>
    <w:rsid w:val="00555951"/>
    <w:rsid w:val="00555B0F"/>
    <w:rsid w:val="00566732"/>
    <w:rsid w:val="00572091"/>
    <w:rsid w:val="00574465"/>
    <w:rsid w:val="00575201"/>
    <w:rsid w:val="005837F9"/>
    <w:rsid w:val="005938F6"/>
    <w:rsid w:val="00593B99"/>
    <w:rsid w:val="005C2D5E"/>
    <w:rsid w:val="005D0A1C"/>
    <w:rsid w:val="005D3B05"/>
    <w:rsid w:val="005D3B8C"/>
    <w:rsid w:val="005E4219"/>
    <w:rsid w:val="005F593A"/>
    <w:rsid w:val="00607810"/>
    <w:rsid w:val="00623AA5"/>
    <w:rsid w:val="00631FF1"/>
    <w:rsid w:val="00642284"/>
    <w:rsid w:val="00671991"/>
    <w:rsid w:val="00680693"/>
    <w:rsid w:val="00693C40"/>
    <w:rsid w:val="006A6ADB"/>
    <w:rsid w:val="006B2FC1"/>
    <w:rsid w:val="006C3E3B"/>
    <w:rsid w:val="006E27DB"/>
    <w:rsid w:val="006F18A8"/>
    <w:rsid w:val="006F533B"/>
    <w:rsid w:val="00701E14"/>
    <w:rsid w:val="007100EC"/>
    <w:rsid w:val="007114EC"/>
    <w:rsid w:val="00736A4A"/>
    <w:rsid w:val="007378CC"/>
    <w:rsid w:val="00737E15"/>
    <w:rsid w:val="0074327F"/>
    <w:rsid w:val="00743DEE"/>
    <w:rsid w:val="00744371"/>
    <w:rsid w:val="00756100"/>
    <w:rsid w:val="0079497D"/>
    <w:rsid w:val="007A129D"/>
    <w:rsid w:val="007C3892"/>
    <w:rsid w:val="007E21B2"/>
    <w:rsid w:val="007E5649"/>
    <w:rsid w:val="007F19D3"/>
    <w:rsid w:val="008124CC"/>
    <w:rsid w:val="008304E0"/>
    <w:rsid w:val="00844EA4"/>
    <w:rsid w:val="008452EF"/>
    <w:rsid w:val="0085579D"/>
    <w:rsid w:val="00865245"/>
    <w:rsid w:val="008720FC"/>
    <w:rsid w:val="008A3352"/>
    <w:rsid w:val="008A3E5A"/>
    <w:rsid w:val="008A5B57"/>
    <w:rsid w:val="008C4AD2"/>
    <w:rsid w:val="008E0D31"/>
    <w:rsid w:val="00905B1A"/>
    <w:rsid w:val="00916607"/>
    <w:rsid w:val="00917B1D"/>
    <w:rsid w:val="009221AF"/>
    <w:rsid w:val="009255CA"/>
    <w:rsid w:val="009256FF"/>
    <w:rsid w:val="00925BB2"/>
    <w:rsid w:val="0094378C"/>
    <w:rsid w:val="00960536"/>
    <w:rsid w:val="009618CC"/>
    <w:rsid w:val="00983745"/>
    <w:rsid w:val="00992CA1"/>
    <w:rsid w:val="009A34E9"/>
    <w:rsid w:val="009B60BB"/>
    <w:rsid w:val="009B6E24"/>
    <w:rsid w:val="009C299F"/>
    <w:rsid w:val="009E1BE7"/>
    <w:rsid w:val="009E469F"/>
    <w:rsid w:val="00A0210A"/>
    <w:rsid w:val="00A1702D"/>
    <w:rsid w:val="00A17E3B"/>
    <w:rsid w:val="00A202D0"/>
    <w:rsid w:val="00A37C48"/>
    <w:rsid w:val="00A410C4"/>
    <w:rsid w:val="00A50117"/>
    <w:rsid w:val="00A56E58"/>
    <w:rsid w:val="00A57B1C"/>
    <w:rsid w:val="00A701FC"/>
    <w:rsid w:val="00A70FDA"/>
    <w:rsid w:val="00AB178C"/>
    <w:rsid w:val="00AB6917"/>
    <w:rsid w:val="00AC0EFB"/>
    <w:rsid w:val="00AC16DD"/>
    <w:rsid w:val="00AC233B"/>
    <w:rsid w:val="00AE322F"/>
    <w:rsid w:val="00AF01D1"/>
    <w:rsid w:val="00AF20D5"/>
    <w:rsid w:val="00AF5CB8"/>
    <w:rsid w:val="00B038B1"/>
    <w:rsid w:val="00B1212E"/>
    <w:rsid w:val="00B13389"/>
    <w:rsid w:val="00B14886"/>
    <w:rsid w:val="00B23FAF"/>
    <w:rsid w:val="00B25995"/>
    <w:rsid w:val="00B25A84"/>
    <w:rsid w:val="00B373DA"/>
    <w:rsid w:val="00B54385"/>
    <w:rsid w:val="00B54BDA"/>
    <w:rsid w:val="00B70C02"/>
    <w:rsid w:val="00B94A0D"/>
    <w:rsid w:val="00B95765"/>
    <w:rsid w:val="00BA26BE"/>
    <w:rsid w:val="00BA6F3A"/>
    <w:rsid w:val="00BB500B"/>
    <w:rsid w:val="00BD2D74"/>
    <w:rsid w:val="00BE0E14"/>
    <w:rsid w:val="00BE442C"/>
    <w:rsid w:val="00C05561"/>
    <w:rsid w:val="00C149E5"/>
    <w:rsid w:val="00C22D1E"/>
    <w:rsid w:val="00C30D8B"/>
    <w:rsid w:val="00C41167"/>
    <w:rsid w:val="00C45D03"/>
    <w:rsid w:val="00C45F05"/>
    <w:rsid w:val="00C554F0"/>
    <w:rsid w:val="00C607C5"/>
    <w:rsid w:val="00C6355B"/>
    <w:rsid w:val="00C637FB"/>
    <w:rsid w:val="00C864EF"/>
    <w:rsid w:val="00CA0BBE"/>
    <w:rsid w:val="00CA3D98"/>
    <w:rsid w:val="00CC03AD"/>
    <w:rsid w:val="00CC0B54"/>
    <w:rsid w:val="00CC3A54"/>
    <w:rsid w:val="00CC79C2"/>
    <w:rsid w:val="00CE4A2F"/>
    <w:rsid w:val="00CF1FD6"/>
    <w:rsid w:val="00D217CA"/>
    <w:rsid w:val="00D60649"/>
    <w:rsid w:val="00D6327B"/>
    <w:rsid w:val="00D71D2F"/>
    <w:rsid w:val="00D764A8"/>
    <w:rsid w:val="00D87EC6"/>
    <w:rsid w:val="00D93C7D"/>
    <w:rsid w:val="00D94DC2"/>
    <w:rsid w:val="00D972BC"/>
    <w:rsid w:val="00D9761D"/>
    <w:rsid w:val="00D97AF8"/>
    <w:rsid w:val="00DC0BE1"/>
    <w:rsid w:val="00DE5739"/>
    <w:rsid w:val="00DF29B9"/>
    <w:rsid w:val="00DF56C5"/>
    <w:rsid w:val="00E032F5"/>
    <w:rsid w:val="00E04E68"/>
    <w:rsid w:val="00E079A4"/>
    <w:rsid w:val="00E14BEF"/>
    <w:rsid w:val="00E241FA"/>
    <w:rsid w:val="00E408A4"/>
    <w:rsid w:val="00E44C4B"/>
    <w:rsid w:val="00E46468"/>
    <w:rsid w:val="00E619DA"/>
    <w:rsid w:val="00E7139E"/>
    <w:rsid w:val="00E744E1"/>
    <w:rsid w:val="00E943AE"/>
    <w:rsid w:val="00EA087D"/>
    <w:rsid w:val="00EA0E25"/>
    <w:rsid w:val="00EA1FD3"/>
    <w:rsid w:val="00EA24C7"/>
    <w:rsid w:val="00EB0BB7"/>
    <w:rsid w:val="00EC1D4B"/>
    <w:rsid w:val="00EC6A8C"/>
    <w:rsid w:val="00EC7303"/>
    <w:rsid w:val="00ED44D4"/>
    <w:rsid w:val="00ED621C"/>
    <w:rsid w:val="00ED639F"/>
    <w:rsid w:val="00EE03AD"/>
    <w:rsid w:val="00EE4540"/>
    <w:rsid w:val="00EF03FC"/>
    <w:rsid w:val="00EF2B05"/>
    <w:rsid w:val="00EF3D1C"/>
    <w:rsid w:val="00F35639"/>
    <w:rsid w:val="00F505C5"/>
    <w:rsid w:val="00F6514B"/>
    <w:rsid w:val="00F65AA3"/>
    <w:rsid w:val="00F819D0"/>
    <w:rsid w:val="00F81D7B"/>
    <w:rsid w:val="00F86A11"/>
    <w:rsid w:val="00F871C8"/>
    <w:rsid w:val="00F87F95"/>
    <w:rsid w:val="00F971E5"/>
    <w:rsid w:val="00F974E4"/>
    <w:rsid w:val="00FC08F7"/>
    <w:rsid w:val="00FC2CD1"/>
    <w:rsid w:val="00FC477A"/>
    <w:rsid w:val="00FD1238"/>
    <w:rsid w:val="00FD5693"/>
    <w:rsid w:val="00FE2378"/>
    <w:rsid w:val="00FE617B"/>
    <w:rsid w:val="00FE75EF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C010"/>
  <w15:chartTrackingRefBased/>
  <w15:docId w15:val="{A7713344-BB97-439B-A543-E8B67766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39"/>
    <w:rPr>
      <w:rFonts w:ascii="Arial" w:hAnsi="Arial" w:cs="Arial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FB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FB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FB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FB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FB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FB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FB8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FB8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FB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7F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07F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07F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07F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07F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07F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07F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07F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07F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07FB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07F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B8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link w:val="Subtitle"/>
    <w:uiPriority w:val="11"/>
    <w:rsid w:val="00307F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07FB8"/>
    <w:rPr>
      <w:b/>
      <w:bCs/>
    </w:rPr>
  </w:style>
  <w:style w:type="character" w:styleId="Emphasis">
    <w:name w:val="Emphasis"/>
    <w:uiPriority w:val="20"/>
    <w:qFormat/>
    <w:rsid w:val="00307F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07FB8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07FB8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07FB8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07F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FB8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07FB8"/>
    <w:rPr>
      <w:b/>
      <w:i/>
      <w:sz w:val="24"/>
    </w:rPr>
  </w:style>
  <w:style w:type="character" w:styleId="SubtleEmphasis">
    <w:name w:val="Subtle Emphasis"/>
    <w:uiPriority w:val="19"/>
    <w:qFormat/>
    <w:rsid w:val="00307FB8"/>
    <w:rPr>
      <w:i/>
      <w:color w:val="5A5A5A"/>
    </w:rPr>
  </w:style>
  <w:style w:type="character" w:styleId="IntenseEmphasis">
    <w:name w:val="Intense Emphasis"/>
    <w:uiPriority w:val="21"/>
    <w:qFormat/>
    <w:rsid w:val="00307F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07F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07FB8"/>
    <w:rPr>
      <w:b/>
      <w:sz w:val="24"/>
      <w:u w:val="single"/>
    </w:rPr>
  </w:style>
  <w:style w:type="character" w:styleId="BookTitle">
    <w:name w:val="Book Title"/>
    <w:uiPriority w:val="33"/>
    <w:qFormat/>
    <w:rsid w:val="00307F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FB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1D2F"/>
    <w:rPr>
      <w:rFonts w:ascii="Segoe UI" w:hAnsi="Segoe UI" w:cs="Segoe UI"/>
      <w:sz w:val="18"/>
      <w:szCs w:val="18"/>
      <w:lang w:bidi="en-US"/>
    </w:rPr>
  </w:style>
  <w:style w:type="character" w:styleId="Hyperlink">
    <w:name w:val="Hyperlink"/>
    <w:uiPriority w:val="99"/>
    <w:unhideWhenUsed/>
    <w:rsid w:val="00306F7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E4F"/>
    <w:rPr>
      <w:rFonts w:ascii="Arial" w:hAnsi="Arial" w:cs="Arial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3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E4F"/>
    <w:rPr>
      <w:rFonts w:ascii="Arial" w:hAnsi="Arial" w:cs="Arial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49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2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Manthorne</dc:creator>
  <cp:keywords/>
  <dc:description/>
  <cp:lastModifiedBy>Jean Manthorne</cp:lastModifiedBy>
  <cp:revision>5</cp:revision>
  <cp:lastPrinted>2025-09-07T17:23:00Z</cp:lastPrinted>
  <dcterms:created xsi:type="dcterms:W3CDTF">2026-02-06T22:27:00Z</dcterms:created>
  <dcterms:modified xsi:type="dcterms:W3CDTF">2026-02-06T22:36:00Z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6342f74d-9265-4ecc-b027-127727236aed</vt:lpwstr>
  </property>
  <property fmtid="{D5CDD505-2E9C-101B-9397-08002B2CF9AE}" pid="3" name="Classification">
    <vt:lpwstr>Unclassified</vt:lpwstr>
  </property>
  <property fmtid="{D5CDD505-2E9C-101B-9397-08002B2CF9AE}" pid="4" name="_AdHocReviewCycleID">
    <vt:i4>-1989381557</vt:i4>
  </property>
  <property fmtid="{D5CDD505-2E9C-101B-9397-08002B2CF9AE}" pid="5" name="_NewReviewCycle">
    <vt:lpwstr/>
  </property>
  <property fmtid="{D5CDD505-2E9C-101B-9397-08002B2CF9AE}" pid="6" name="_EmailSubject">
    <vt:lpwstr>Windham Museum Trustees  Agenda November 10, 2021</vt:lpwstr>
  </property>
  <property fmtid="{D5CDD505-2E9C-101B-9397-08002B2CF9AE}" pid="7" name="_AuthorEmail">
    <vt:lpwstr>jean.s.manthorne@bofa.com</vt:lpwstr>
  </property>
  <property fmtid="{D5CDD505-2E9C-101B-9397-08002B2CF9AE}" pid="8" name="_AuthorEmailDisplayName">
    <vt:lpwstr>Manthorne, Jean</vt:lpwstr>
  </property>
  <property fmtid="{D5CDD505-2E9C-101B-9397-08002B2CF9AE}" pid="9" name="_ReviewingToolsShownOnce">
    <vt:lpwstr/>
  </property>
</Properties>
</file>